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C552D" w14:textId="77777777" w:rsidR="0080210D" w:rsidRPr="00E37972" w:rsidRDefault="00000000" w:rsidP="000C112A">
      <w:pPr>
        <w:ind w:left="6480"/>
        <w:rPr>
          <w:sz w:val="24"/>
          <w:szCs w:val="24"/>
        </w:rPr>
      </w:pPr>
      <w:r w:rsidRPr="00E37972">
        <w:rPr>
          <w:sz w:val="24"/>
          <w:szCs w:val="24"/>
        </w:rPr>
        <w:t>PATVIRTINTA</w:t>
      </w:r>
    </w:p>
    <w:p w14:paraId="0A3CA194" w14:textId="2CDF313E" w:rsidR="0080210D" w:rsidRPr="00E37972" w:rsidRDefault="00000000" w:rsidP="000C112A">
      <w:pPr>
        <w:ind w:left="6480"/>
        <w:rPr>
          <w:sz w:val="24"/>
          <w:szCs w:val="24"/>
        </w:rPr>
      </w:pPr>
      <w:r w:rsidRPr="00E37972">
        <w:rPr>
          <w:sz w:val="24"/>
          <w:szCs w:val="24"/>
        </w:rPr>
        <w:t>Ignalinos ,,Šaltinėlio“  mokyklos</w:t>
      </w:r>
    </w:p>
    <w:p w14:paraId="530F528D" w14:textId="79345EF2" w:rsidR="0080210D" w:rsidRPr="00E37972" w:rsidRDefault="00000000" w:rsidP="000C112A">
      <w:pPr>
        <w:ind w:left="6480"/>
        <w:rPr>
          <w:sz w:val="24"/>
          <w:szCs w:val="24"/>
        </w:rPr>
      </w:pPr>
      <w:r w:rsidRPr="00E37972">
        <w:rPr>
          <w:sz w:val="24"/>
          <w:szCs w:val="24"/>
        </w:rPr>
        <w:t xml:space="preserve">direktoriaus 2026 m. </w:t>
      </w:r>
      <w:r w:rsidR="000C112A" w:rsidRPr="00E37972">
        <w:rPr>
          <w:sz w:val="24"/>
          <w:szCs w:val="24"/>
        </w:rPr>
        <w:t xml:space="preserve">rugsėjo </w:t>
      </w:r>
      <w:r w:rsidR="002A5C6E">
        <w:rPr>
          <w:sz w:val="24"/>
          <w:szCs w:val="24"/>
        </w:rPr>
        <w:t xml:space="preserve">30 </w:t>
      </w:r>
      <w:r w:rsidR="000C112A" w:rsidRPr="00E37972">
        <w:rPr>
          <w:sz w:val="24"/>
          <w:szCs w:val="24"/>
        </w:rPr>
        <w:t>d.</w:t>
      </w:r>
    </w:p>
    <w:p w14:paraId="50D47AF4" w14:textId="235BA29F" w:rsidR="000C112A" w:rsidRPr="00E37972" w:rsidRDefault="000C112A" w:rsidP="000C112A">
      <w:pPr>
        <w:ind w:left="6480"/>
        <w:rPr>
          <w:sz w:val="24"/>
          <w:szCs w:val="24"/>
        </w:rPr>
      </w:pPr>
      <w:r w:rsidRPr="00E37972">
        <w:rPr>
          <w:sz w:val="24"/>
          <w:szCs w:val="24"/>
        </w:rPr>
        <w:t>įsakymu Nr. V-</w:t>
      </w:r>
      <w:r w:rsidR="002A5C6E">
        <w:rPr>
          <w:sz w:val="24"/>
          <w:szCs w:val="24"/>
        </w:rPr>
        <w:t>22</w:t>
      </w:r>
    </w:p>
    <w:p w14:paraId="0DDED660" w14:textId="77777777" w:rsidR="0080210D" w:rsidRPr="00E37972" w:rsidRDefault="0080210D">
      <w:pPr>
        <w:jc w:val="right"/>
        <w:rPr>
          <w:sz w:val="24"/>
          <w:szCs w:val="24"/>
        </w:rPr>
      </w:pPr>
    </w:p>
    <w:p w14:paraId="38D2CA9C" w14:textId="77777777" w:rsidR="0080210D" w:rsidRPr="00E37972" w:rsidRDefault="0080210D">
      <w:pPr>
        <w:jc w:val="right"/>
        <w:rPr>
          <w:sz w:val="24"/>
          <w:szCs w:val="24"/>
        </w:rPr>
      </w:pPr>
    </w:p>
    <w:p w14:paraId="4B87F3C0" w14:textId="77777777" w:rsidR="0080210D" w:rsidRPr="00E37972" w:rsidRDefault="00000000">
      <w:pPr>
        <w:jc w:val="center"/>
        <w:rPr>
          <w:b/>
          <w:bCs/>
          <w:sz w:val="24"/>
          <w:szCs w:val="24"/>
        </w:rPr>
      </w:pPr>
      <w:r w:rsidRPr="00E37972">
        <w:rPr>
          <w:b/>
          <w:bCs/>
          <w:sz w:val="24"/>
          <w:szCs w:val="24"/>
        </w:rPr>
        <w:t xml:space="preserve">IGNALINOS ,,ŠALTINĖLIO“ MOKYKLOS  SOCIALINIO PEDAGOGO </w:t>
      </w:r>
    </w:p>
    <w:p w14:paraId="399EF700" w14:textId="77777777" w:rsidR="0080210D" w:rsidRPr="00E37972" w:rsidRDefault="00000000">
      <w:pPr>
        <w:jc w:val="center"/>
        <w:rPr>
          <w:b/>
          <w:bCs/>
          <w:sz w:val="24"/>
          <w:szCs w:val="24"/>
        </w:rPr>
      </w:pPr>
      <w:r w:rsidRPr="00E37972">
        <w:rPr>
          <w:b/>
          <w:bCs/>
          <w:sz w:val="24"/>
          <w:szCs w:val="24"/>
        </w:rPr>
        <w:t>PAREIGYBĖS APRAŠYMAS</w:t>
      </w:r>
    </w:p>
    <w:p w14:paraId="22768435" w14:textId="77777777" w:rsidR="0080210D" w:rsidRPr="00E37972" w:rsidRDefault="0080210D">
      <w:pPr>
        <w:jc w:val="center"/>
        <w:rPr>
          <w:b/>
          <w:bCs/>
          <w:sz w:val="24"/>
          <w:szCs w:val="24"/>
        </w:rPr>
      </w:pPr>
    </w:p>
    <w:p w14:paraId="0F2B50F5" w14:textId="77777777" w:rsidR="0080210D" w:rsidRPr="00E37972" w:rsidRDefault="0080210D">
      <w:pPr>
        <w:jc w:val="center"/>
        <w:rPr>
          <w:b/>
          <w:bCs/>
          <w:sz w:val="24"/>
          <w:szCs w:val="24"/>
        </w:rPr>
      </w:pPr>
    </w:p>
    <w:p w14:paraId="0BCD8ECA" w14:textId="77777777" w:rsidR="0080210D" w:rsidRPr="00E37972" w:rsidRDefault="00000000">
      <w:pPr>
        <w:jc w:val="center"/>
        <w:rPr>
          <w:b/>
          <w:bCs/>
          <w:sz w:val="24"/>
          <w:szCs w:val="24"/>
        </w:rPr>
      </w:pPr>
      <w:r w:rsidRPr="00E37972">
        <w:rPr>
          <w:b/>
          <w:bCs/>
          <w:sz w:val="24"/>
          <w:szCs w:val="24"/>
        </w:rPr>
        <w:t xml:space="preserve">I SKYRIUS </w:t>
      </w:r>
    </w:p>
    <w:p w14:paraId="67EB8F4E" w14:textId="77777777" w:rsidR="0080210D" w:rsidRPr="00E37972" w:rsidRDefault="00000000">
      <w:pPr>
        <w:jc w:val="center"/>
        <w:rPr>
          <w:b/>
          <w:bCs/>
          <w:sz w:val="24"/>
          <w:szCs w:val="24"/>
        </w:rPr>
      </w:pPr>
      <w:r w:rsidRPr="00E37972">
        <w:rPr>
          <w:b/>
          <w:bCs/>
          <w:sz w:val="24"/>
          <w:szCs w:val="24"/>
        </w:rPr>
        <w:t>PAREIGYBĖ</w:t>
      </w:r>
    </w:p>
    <w:p w14:paraId="4E0A9EF4" w14:textId="77777777" w:rsidR="0080210D" w:rsidRPr="00E37972" w:rsidRDefault="00000000">
      <w:pPr>
        <w:jc w:val="both"/>
        <w:rPr>
          <w:sz w:val="24"/>
          <w:szCs w:val="24"/>
        </w:rPr>
      </w:pPr>
      <w:r w:rsidRPr="00E37972">
        <w:rPr>
          <w:sz w:val="24"/>
          <w:szCs w:val="24"/>
        </w:rPr>
        <w:t>1. Ignalinos ,,Šaltinėlio“  mokyklos (toliau – Mokykla) socialinio pedagogo pareigybė yra priskiriama specialistų grupei.</w:t>
      </w:r>
    </w:p>
    <w:p w14:paraId="7F57FF96" w14:textId="5D96A849" w:rsidR="000C112A" w:rsidRPr="00E37972" w:rsidRDefault="00000000">
      <w:pPr>
        <w:jc w:val="both"/>
        <w:rPr>
          <w:sz w:val="24"/>
          <w:szCs w:val="24"/>
        </w:rPr>
      </w:pPr>
      <w:r w:rsidRPr="00E37972">
        <w:rPr>
          <w:sz w:val="24"/>
          <w:szCs w:val="24"/>
        </w:rPr>
        <w:t>2. Pareigybės lygis – A</w:t>
      </w:r>
      <w:r w:rsidR="000C112A" w:rsidRPr="00E37972">
        <w:rPr>
          <w:sz w:val="24"/>
          <w:szCs w:val="24"/>
        </w:rPr>
        <w:t>.</w:t>
      </w:r>
    </w:p>
    <w:p w14:paraId="4F638085" w14:textId="6FA665A7" w:rsidR="0080210D" w:rsidRPr="00E37972" w:rsidRDefault="00000000">
      <w:pPr>
        <w:jc w:val="both"/>
        <w:rPr>
          <w:sz w:val="24"/>
          <w:szCs w:val="24"/>
        </w:rPr>
      </w:pPr>
      <w:r w:rsidRPr="00E37972">
        <w:rPr>
          <w:sz w:val="24"/>
          <w:szCs w:val="24"/>
        </w:rPr>
        <w:t xml:space="preserve">3. Pareigybės paskirtis – vykdyti ikimokyklinio, priešmokyklinio, bendrojo, socialinių įgūdžių ir specialiojo ugdymo programas, padėti vaikams geriau adaptuotis visuomenėje, bendruomenėje, švietimo ar globos įstaigoje, kitose socialinėse įstaigose, vykdančiose ugdymo funkcijas, racionaliau išnaudoti visas teikiamas galimybes lavintis, ugdytis ir augti savarankiškais piliečiais. Socialinis pedagogas savo darbe vadovaujasi Mokyklos nuostatais, Jungtinių Tautų vaiko teisių konvencija, Lietuvos Respublikos švietimo ir mokslo ministerijos teisės aktais, reglamentuojančiais ikimokyklinį, priešmokyklinį vaikų ugdymą, bendrąjį ugdymą bei šiuo pareigybės aprašymu. </w:t>
      </w:r>
    </w:p>
    <w:p w14:paraId="6E4CF2F8" w14:textId="1911F61A" w:rsidR="00815B49" w:rsidRDefault="00000000">
      <w:pPr>
        <w:jc w:val="both"/>
        <w:rPr>
          <w:kern w:val="0"/>
          <w:sz w:val="24"/>
          <w:szCs w:val="24"/>
        </w:rPr>
      </w:pPr>
      <w:r w:rsidRPr="00E37972">
        <w:rPr>
          <w:sz w:val="24"/>
          <w:szCs w:val="24"/>
        </w:rPr>
        <w:t xml:space="preserve">4. Pareigybės pavaldumas – socialinis pedagogas </w:t>
      </w:r>
      <w:r w:rsidR="00815B49" w:rsidRPr="00815B49">
        <w:rPr>
          <w:kern w:val="0"/>
          <w:sz w:val="24"/>
          <w:szCs w:val="24"/>
        </w:rPr>
        <w:t>pavaldus direktoriaus pavaduotojui ugdymui,</w:t>
      </w:r>
      <w:r w:rsidR="00815B49">
        <w:rPr>
          <w:kern w:val="0"/>
          <w:sz w:val="24"/>
          <w:szCs w:val="24"/>
        </w:rPr>
        <w:t xml:space="preserve"> </w:t>
      </w:r>
      <w:r w:rsidR="00815B49" w:rsidRPr="00815B49">
        <w:rPr>
          <w:kern w:val="0"/>
          <w:sz w:val="24"/>
          <w:szCs w:val="24"/>
        </w:rPr>
        <w:t xml:space="preserve">atskaitingas mokyklos direktoriui. </w:t>
      </w:r>
    </w:p>
    <w:p w14:paraId="20AF3CA9" w14:textId="3CC1B516" w:rsidR="0080210D" w:rsidRPr="00E37972" w:rsidRDefault="00000000">
      <w:pPr>
        <w:jc w:val="both"/>
        <w:rPr>
          <w:sz w:val="24"/>
          <w:szCs w:val="24"/>
        </w:rPr>
      </w:pPr>
      <w:r w:rsidRPr="00E37972">
        <w:rPr>
          <w:sz w:val="24"/>
          <w:szCs w:val="24"/>
        </w:rPr>
        <w:t>5. Socialinį pedagogą į darbą priima ir atleidžia iš pareigų teisės aktų nustatyta tvarka Mokyklos direktorius.</w:t>
      </w:r>
    </w:p>
    <w:p w14:paraId="7DB6D6FD" w14:textId="77777777" w:rsidR="0080210D" w:rsidRPr="00E37972" w:rsidRDefault="0080210D">
      <w:pPr>
        <w:jc w:val="both"/>
        <w:rPr>
          <w:sz w:val="24"/>
          <w:szCs w:val="24"/>
        </w:rPr>
      </w:pPr>
    </w:p>
    <w:p w14:paraId="6A629F92" w14:textId="77777777" w:rsidR="0080210D" w:rsidRPr="00E37972" w:rsidRDefault="00000000">
      <w:pPr>
        <w:jc w:val="center"/>
        <w:rPr>
          <w:b/>
          <w:bCs/>
          <w:sz w:val="24"/>
          <w:szCs w:val="24"/>
        </w:rPr>
      </w:pPr>
      <w:r w:rsidRPr="00E37972">
        <w:rPr>
          <w:b/>
          <w:bCs/>
          <w:sz w:val="24"/>
          <w:szCs w:val="24"/>
        </w:rPr>
        <w:t>II SKYRIUS</w:t>
      </w:r>
    </w:p>
    <w:p w14:paraId="64908106" w14:textId="77777777" w:rsidR="0080210D" w:rsidRPr="00E37972" w:rsidRDefault="00000000">
      <w:pPr>
        <w:jc w:val="center"/>
        <w:rPr>
          <w:b/>
          <w:bCs/>
          <w:sz w:val="24"/>
          <w:szCs w:val="24"/>
        </w:rPr>
      </w:pPr>
      <w:r w:rsidRPr="00E37972">
        <w:rPr>
          <w:b/>
          <w:bCs/>
          <w:sz w:val="24"/>
          <w:szCs w:val="24"/>
        </w:rPr>
        <w:t>SPECIALŪS REIKALAVIMAI ŠIAS PAREIGAS EINANČIAM DARBUOTOJUI</w:t>
      </w:r>
    </w:p>
    <w:p w14:paraId="5FA2DEF1" w14:textId="77777777" w:rsidR="0080210D" w:rsidRPr="00E37972" w:rsidRDefault="00000000">
      <w:pPr>
        <w:jc w:val="both"/>
        <w:rPr>
          <w:sz w:val="24"/>
          <w:szCs w:val="24"/>
        </w:rPr>
      </w:pPr>
      <w:r w:rsidRPr="00E37972">
        <w:rPr>
          <w:sz w:val="24"/>
          <w:szCs w:val="24"/>
        </w:rPr>
        <w:t>6. Darbuotojas, einantis šias pareigas, turi atitikti šiuos specialius reikalavimus:</w:t>
      </w:r>
    </w:p>
    <w:p w14:paraId="064FA184" w14:textId="77777777" w:rsidR="0080210D" w:rsidRPr="00E37972" w:rsidRDefault="00000000">
      <w:pPr>
        <w:jc w:val="both"/>
        <w:rPr>
          <w:sz w:val="24"/>
          <w:szCs w:val="24"/>
        </w:rPr>
      </w:pPr>
      <w:r w:rsidRPr="00E37972">
        <w:rPr>
          <w:sz w:val="24"/>
          <w:szCs w:val="24"/>
        </w:rPr>
        <w:t xml:space="preserve">6.1. būti įgijęs aukštąjį išsilavinimą, socialinės pedagogikos kvalifikacinį laipsnį ir/ar socialinio pedagogo kvalifikaciją (profesinio bakalauro, bakalauro, magistro) arba baigęs socialinės pedagogikos studijų programą aukštojoje mokykloje ir įgijęs pedagogo kvalifikaciją; </w:t>
      </w:r>
    </w:p>
    <w:p w14:paraId="37F3EFE3" w14:textId="77777777" w:rsidR="0080210D" w:rsidRPr="00E37972" w:rsidRDefault="00000000">
      <w:pPr>
        <w:jc w:val="both"/>
        <w:rPr>
          <w:sz w:val="24"/>
          <w:szCs w:val="24"/>
        </w:rPr>
      </w:pPr>
      <w:r w:rsidRPr="00E37972">
        <w:rPr>
          <w:sz w:val="24"/>
          <w:szCs w:val="24"/>
        </w:rPr>
        <w:t xml:space="preserve">6.2. žinoti Lietuvos Respublikos įstatymus, nutarimus, švietimo ir mokslo ministerijos teisės aktus ir kitus ikimokyklinio, priešmokyklinio amžiaus vaikų, bendrojo ugdymo turinčių specialiųjų ugdymosi poreikių, ugdymą reglamentuojančius dokumentus ir gebėti juos taikyti praktiškai; </w:t>
      </w:r>
    </w:p>
    <w:p w14:paraId="2446B461" w14:textId="77777777" w:rsidR="0080210D" w:rsidRPr="00E37972" w:rsidRDefault="00000000">
      <w:pPr>
        <w:jc w:val="both"/>
        <w:rPr>
          <w:sz w:val="24"/>
          <w:szCs w:val="24"/>
        </w:rPr>
      </w:pPr>
      <w:r w:rsidRPr="00E37972">
        <w:rPr>
          <w:sz w:val="24"/>
          <w:szCs w:val="24"/>
        </w:rPr>
        <w:t xml:space="preserve">6.3. išmanyti ikimokyklinio, priešmokyklinio ugdymo planus, bendrojo ugdymo specialiąsias programas ir išsilavinimo standartus; </w:t>
      </w:r>
    </w:p>
    <w:p w14:paraId="4782A9B5" w14:textId="31677426" w:rsidR="0080210D" w:rsidRPr="00E37972" w:rsidRDefault="00000000">
      <w:pPr>
        <w:jc w:val="both"/>
        <w:rPr>
          <w:sz w:val="24"/>
          <w:szCs w:val="24"/>
        </w:rPr>
      </w:pPr>
      <w:r w:rsidRPr="00E37972">
        <w:rPr>
          <w:sz w:val="24"/>
          <w:szCs w:val="24"/>
        </w:rPr>
        <w:t xml:space="preserve">6.4. būti įgijęs skaitmeninio raštingumo gebėjimus bei kompetencijas, numatytas reikalavimų mokytojų ir pagalbos mokiniui specialistų skaitmeninio raštingumo programų apraše, kurį tvirtina švietimo ir mokslo ministras (gebėti dirbti Word, Excel, Power </w:t>
      </w:r>
      <w:proofErr w:type="spellStart"/>
      <w:r w:rsidRPr="00E37972">
        <w:rPr>
          <w:sz w:val="24"/>
          <w:szCs w:val="24"/>
        </w:rPr>
        <w:t>Point</w:t>
      </w:r>
      <w:proofErr w:type="spellEnd"/>
      <w:r w:rsidRPr="00E37972">
        <w:rPr>
          <w:sz w:val="24"/>
          <w:szCs w:val="24"/>
        </w:rPr>
        <w:t xml:space="preserve"> programomis, naudotis internetinėmis programomis bei elektroniniu paštu)</w:t>
      </w:r>
      <w:r w:rsidR="000C112A" w:rsidRPr="00E37972">
        <w:rPr>
          <w:sz w:val="24"/>
          <w:szCs w:val="24"/>
        </w:rPr>
        <w:t>;</w:t>
      </w:r>
    </w:p>
    <w:p w14:paraId="7AB54EA1" w14:textId="77777777" w:rsidR="0080210D" w:rsidRPr="00E37972" w:rsidRDefault="00000000">
      <w:pPr>
        <w:jc w:val="both"/>
        <w:rPr>
          <w:sz w:val="24"/>
          <w:szCs w:val="24"/>
        </w:rPr>
      </w:pPr>
      <w:r w:rsidRPr="00E37972">
        <w:rPr>
          <w:sz w:val="24"/>
          <w:szCs w:val="24"/>
        </w:rPr>
        <w:t xml:space="preserve">6.5. gerai mokėti valstybinę kalbą, jos mokėjimo lygis turi atitikti teisės aktais nustatytų valstybinės kalbos mokėjimo kategorijų reikalavimus; </w:t>
      </w:r>
    </w:p>
    <w:p w14:paraId="18967A71" w14:textId="77777777" w:rsidR="0080210D" w:rsidRPr="00E37972" w:rsidRDefault="00000000">
      <w:pPr>
        <w:jc w:val="both"/>
        <w:rPr>
          <w:sz w:val="24"/>
          <w:szCs w:val="24"/>
        </w:rPr>
      </w:pPr>
      <w:r w:rsidRPr="00E37972">
        <w:rPr>
          <w:sz w:val="24"/>
          <w:szCs w:val="24"/>
        </w:rPr>
        <w:t>6.6. gebėti planuoti ir organizuoti savo veiklą, ugdomąjį procesą, reflektuoti, spręsti iškilusias problemas, rengti ataskaitas.</w:t>
      </w:r>
    </w:p>
    <w:p w14:paraId="5FE3EF94" w14:textId="77777777" w:rsidR="0080210D" w:rsidRPr="00E37972" w:rsidRDefault="0080210D">
      <w:pPr>
        <w:jc w:val="both"/>
        <w:rPr>
          <w:sz w:val="24"/>
          <w:szCs w:val="24"/>
        </w:rPr>
      </w:pPr>
    </w:p>
    <w:p w14:paraId="10E8E917" w14:textId="77777777" w:rsidR="0080210D" w:rsidRPr="00E37972" w:rsidRDefault="00000000">
      <w:pPr>
        <w:jc w:val="center"/>
        <w:rPr>
          <w:b/>
          <w:bCs/>
          <w:sz w:val="24"/>
          <w:szCs w:val="24"/>
        </w:rPr>
      </w:pPr>
      <w:r w:rsidRPr="00E37972">
        <w:rPr>
          <w:b/>
          <w:bCs/>
          <w:sz w:val="24"/>
          <w:szCs w:val="24"/>
        </w:rPr>
        <w:t>III SKYRIUS</w:t>
      </w:r>
    </w:p>
    <w:p w14:paraId="5242CCDA" w14:textId="77777777" w:rsidR="0080210D" w:rsidRPr="00E37972" w:rsidRDefault="00000000">
      <w:pPr>
        <w:jc w:val="center"/>
        <w:rPr>
          <w:b/>
          <w:bCs/>
          <w:sz w:val="24"/>
          <w:szCs w:val="24"/>
        </w:rPr>
      </w:pPr>
      <w:r w:rsidRPr="00E37972">
        <w:rPr>
          <w:b/>
          <w:bCs/>
          <w:sz w:val="24"/>
          <w:szCs w:val="24"/>
        </w:rPr>
        <w:t>ŠIAS PAREIGAS EINANČIO DARBUOTOJO FUNKCIJOS</w:t>
      </w:r>
    </w:p>
    <w:p w14:paraId="39E78E2D" w14:textId="77777777" w:rsidR="00E37972" w:rsidRDefault="00000000">
      <w:pPr>
        <w:jc w:val="both"/>
        <w:rPr>
          <w:sz w:val="24"/>
          <w:szCs w:val="24"/>
        </w:rPr>
      </w:pPr>
      <w:r w:rsidRPr="00E37972">
        <w:rPr>
          <w:sz w:val="24"/>
          <w:szCs w:val="24"/>
        </w:rPr>
        <w:t xml:space="preserve">7. Socialinis pedagogas vykdo šias funkcijas: </w:t>
      </w:r>
    </w:p>
    <w:p w14:paraId="228D0F3D" w14:textId="19324E03" w:rsidR="0080210D" w:rsidRPr="00E37972" w:rsidRDefault="00000000">
      <w:pPr>
        <w:jc w:val="both"/>
        <w:rPr>
          <w:sz w:val="24"/>
          <w:szCs w:val="24"/>
        </w:rPr>
      </w:pPr>
      <w:r w:rsidRPr="00E37972">
        <w:rPr>
          <w:sz w:val="24"/>
          <w:szCs w:val="24"/>
        </w:rPr>
        <w:t xml:space="preserve">7.1. ne daugiau kaip 60 proc. savo darbo laiko skiria darbui su vaikais įstaigoje, pedagogų konsultavimui, konsultacijoms su kitais specialistais, tiriamajam ir organizaciniam darbui, kuris gali būti atliekamas ir už įstaigos ribų; </w:t>
      </w:r>
    </w:p>
    <w:p w14:paraId="188E508F" w14:textId="77777777" w:rsidR="0080210D" w:rsidRPr="00E37972" w:rsidRDefault="00000000">
      <w:pPr>
        <w:jc w:val="both"/>
        <w:rPr>
          <w:sz w:val="24"/>
          <w:szCs w:val="24"/>
        </w:rPr>
      </w:pPr>
      <w:r w:rsidRPr="00E37972">
        <w:rPr>
          <w:sz w:val="24"/>
          <w:szCs w:val="24"/>
        </w:rPr>
        <w:lastRenderedPageBreak/>
        <w:t xml:space="preserve">7.2. vertina socialinės pedagoginės pagalbos vaikui poreikius (kartu su kitais specialistais), rengia individualius vaikui pagalbos planus, esant būtinybei padeda ugdomojoje, neformaliojo ugdymo ir kitose veiklose; </w:t>
      </w:r>
    </w:p>
    <w:p w14:paraId="26B536AC" w14:textId="77777777" w:rsidR="0080210D" w:rsidRPr="00E37972" w:rsidRDefault="00000000">
      <w:pPr>
        <w:jc w:val="both"/>
        <w:rPr>
          <w:sz w:val="24"/>
          <w:szCs w:val="24"/>
        </w:rPr>
      </w:pPr>
      <w:r w:rsidRPr="00E37972">
        <w:rPr>
          <w:sz w:val="24"/>
          <w:szCs w:val="24"/>
        </w:rPr>
        <w:t xml:space="preserve">7.3. planuoja ir derina su Mokyklos direktoriumi metinės veiklos prioritetus ir pagal juos rengia savo veiklos programą mokslo metams; </w:t>
      </w:r>
    </w:p>
    <w:p w14:paraId="10FF2B38" w14:textId="77777777" w:rsidR="0080210D" w:rsidRPr="00E37972" w:rsidRDefault="00000000">
      <w:pPr>
        <w:jc w:val="both"/>
        <w:rPr>
          <w:sz w:val="24"/>
          <w:szCs w:val="24"/>
        </w:rPr>
      </w:pPr>
      <w:r w:rsidRPr="00E37972">
        <w:rPr>
          <w:sz w:val="24"/>
          <w:szCs w:val="24"/>
        </w:rPr>
        <w:t xml:space="preserve">7.4. konsultuoja vaikus, jų tėvus (globėjus, rūpintojus), bendruomenę socialinių pedagoginių problemų sprendimo, socialinės pedagoginės pagalbos teikimo klausimais; </w:t>
      </w:r>
    </w:p>
    <w:p w14:paraId="2829C8CE" w14:textId="77777777" w:rsidR="0080210D" w:rsidRPr="00E37972" w:rsidRDefault="00000000">
      <w:pPr>
        <w:jc w:val="both"/>
        <w:rPr>
          <w:sz w:val="24"/>
          <w:szCs w:val="24"/>
        </w:rPr>
      </w:pPr>
      <w:r w:rsidRPr="00E37972">
        <w:rPr>
          <w:sz w:val="24"/>
          <w:szCs w:val="24"/>
        </w:rPr>
        <w:t xml:space="preserve">7.5. vykdo vaiko teisių pažeidimų prevenciją; pastebėjus ar įtarus smurtą, prievartos, seksualinio išnaudojimo apraiškas, imasi priemonių, kad laiku būtų suteikta pagalba vaikui; </w:t>
      </w:r>
    </w:p>
    <w:p w14:paraId="660948EC" w14:textId="77777777" w:rsidR="0080210D" w:rsidRPr="00E37972" w:rsidRDefault="00000000">
      <w:pPr>
        <w:jc w:val="both"/>
        <w:rPr>
          <w:sz w:val="24"/>
          <w:szCs w:val="24"/>
        </w:rPr>
      </w:pPr>
      <w:r w:rsidRPr="00E37972">
        <w:rPr>
          <w:sz w:val="24"/>
          <w:szCs w:val="24"/>
        </w:rPr>
        <w:t xml:space="preserve">7.6. dalyvauja sprendžiant krizinius atvejus Mokykloje, ugdymo ir socialinių įgūdžių problemas; </w:t>
      </w:r>
    </w:p>
    <w:p w14:paraId="0D3F6785" w14:textId="77777777" w:rsidR="0080210D" w:rsidRPr="00E37972" w:rsidRDefault="00000000">
      <w:pPr>
        <w:jc w:val="both"/>
        <w:rPr>
          <w:sz w:val="24"/>
          <w:szCs w:val="24"/>
        </w:rPr>
      </w:pPr>
      <w:r w:rsidRPr="00E37972">
        <w:rPr>
          <w:sz w:val="24"/>
          <w:szCs w:val="24"/>
        </w:rPr>
        <w:t xml:space="preserve">7.7. numato socialinės pedagoginės pagalbos teikimo vaikui būdus bei formas, bendradarbiauja su pedagogais, auklėtojais, tėvais (globėjais, rūpintojais), kitais specialistais, švietimo pagalbos įstaigomis, kitais su vaiku dirbančiais asmenimis, socialinių paslaugų ir sveikatos priežiūros įstaigomis, teisėsaugos institucijomis, socialiniais partneriais; </w:t>
      </w:r>
    </w:p>
    <w:p w14:paraId="54730E5D" w14:textId="77777777" w:rsidR="0080210D" w:rsidRPr="00E37972" w:rsidRDefault="00000000">
      <w:pPr>
        <w:jc w:val="both"/>
        <w:rPr>
          <w:sz w:val="24"/>
          <w:szCs w:val="24"/>
        </w:rPr>
      </w:pPr>
      <w:r w:rsidRPr="00E37972">
        <w:rPr>
          <w:sz w:val="24"/>
          <w:szCs w:val="24"/>
        </w:rPr>
        <w:t xml:space="preserve">7.8. dalyvauja formuojant Mokyklos bendruomenės teigiamą požiūrį į </w:t>
      </w:r>
      <w:proofErr w:type="spellStart"/>
      <w:r w:rsidRPr="00E37972">
        <w:rPr>
          <w:sz w:val="24"/>
          <w:szCs w:val="24"/>
        </w:rPr>
        <w:t>įtrauktį</w:t>
      </w:r>
      <w:proofErr w:type="spellEnd"/>
      <w:r w:rsidRPr="00E37972">
        <w:rPr>
          <w:sz w:val="24"/>
          <w:szCs w:val="24"/>
        </w:rPr>
        <w:t xml:space="preserve">, padedant geriau pažinti mokinių įvairovę ir jų poreikius; </w:t>
      </w:r>
    </w:p>
    <w:p w14:paraId="5CFAF6B3" w14:textId="77777777" w:rsidR="0080210D" w:rsidRPr="00E37972" w:rsidRDefault="00000000">
      <w:pPr>
        <w:jc w:val="both"/>
        <w:rPr>
          <w:sz w:val="24"/>
          <w:szCs w:val="24"/>
        </w:rPr>
      </w:pPr>
      <w:r w:rsidRPr="00E37972">
        <w:rPr>
          <w:sz w:val="24"/>
          <w:szCs w:val="24"/>
        </w:rPr>
        <w:t xml:space="preserve">7.9. inicijuoja ir įgyvendina prevencines veiklas bei socialinio ugdymo projektus kartu su Vaiko gerovės komisija ir savivaldos grupėmis, ugdant vaikų socialinius ir emocinius gyvenimo įgūdžius; </w:t>
      </w:r>
    </w:p>
    <w:p w14:paraId="22D726F7" w14:textId="77777777" w:rsidR="0080210D" w:rsidRPr="00E37972" w:rsidRDefault="00000000">
      <w:pPr>
        <w:jc w:val="both"/>
        <w:rPr>
          <w:sz w:val="24"/>
          <w:szCs w:val="24"/>
        </w:rPr>
      </w:pPr>
      <w:r w:rsidRPr="00E37972">
        <w:rPr>
          <w:sz w:val="24"/>
          <w:szCs w:val="24"/>
        </w:rPr>
        <w:t xml:space="preserve">7.10. atlieka aktualius socialinius pedagoginius tyrimus, atsižvelgdamas į bendruomenės poreikius (prioritetus, strateginį ir metinį veiklos planus); </w:t>
      </w:r>
    </w:p>
    <w:p w14:paraId="32FEA7D3" w14:textId="77777777" w:rsidR="0080210D" w:rsidRPr="00E37972" w:rsidRDefault="00000000">
      <w:pPr>
        <w:jc w:val="both"/>
        <w:rPr>
          <w:sz w:val="24"/>
          <w:szCs w:val="24"/>
        </w:rPr>
      </w:pPr>
      <w:r w:rsidRPr="00E37972">
        <w:rPr>
          <w:sz w:val="24"/>
          <w:szCs w:val="24"/>
        </w:rPr>
        <w:t xml:space="preserve">7.11. renka, kaupia ir analizuoja informaciją, reikalingą vaikų problemoms spręsti, bendradarbiaujant su bendruomene, esant būtinybei – su kitomis institucijomis; </w:t>
      </w:r>
    </w:p>
    <w:p w14:paraId="6E79182D" w14:textId="77777777" w:rsidR="0080210D" w:rsidRPr="00E37972" w:rsidRDefault="00000000">
      <w:pPr>
        <w:jc w:val="both"/>
        <w:rPr>
          <w:sz w:val="24"/>
          <w:szCs w:val="24"/>
        </w:rPr>
      </w:pPr>
      <w:r w:rsidRPr="00E37972">
        <w:rPr>
          <w:sz w:val="24"/>
          <w:szCs w:val="24"/>
        </w:rPr>
        <w:t xml:space="preserve">7.12. dirba vaiko gerovės komisijoje; </w:t>
      </w:r>
    </w:p>
    <w:p w14:paraId="36A15DF9" w14:textId="77777777" w:rsidR="0080210D" w:rsidRPr="00E37972" w:rsidRDefault="00000000">
      <w:pPr>
        <w:jc w:val="both"/>
        <w:rPr>
          <w:sz w:val="24"/>
          <w:szCs w:val="24"/>
        </w:rPr>
      </w:pPr>
      <w:r w:rsidRPr="00E37972">
        <w:rPr>
          <w:sz w:val="24"/>
          <w:szCs w:val="24"/>
        </w:rPr>
        <w:t xml:space="preserve">7.13. tvarko ir pildo darbo dokumentus elektroniniame dienyne ,,Mūsų darželis“ (konsultacijų žurnalą ir kitus reikiamus dokumentus); </w:t>
      </w:r>
    </w:p>
    <w:p w14:paraId="679EFB63" w14:textId="77777777" w:rsidR="0080210D" w:rsidRPr="00E37972" w:rsidRDefault="00000000">
      <w:pPr>
        <w:jc w:val="both"/>
        <w:rPr>
          <w:sz w:val="24"/>
          <w:szCs w:val="24"/>
        </w:rPr>
      </w:pPr>
      <w:r w:rsidRPr="00E37972">
        <w:rPr>
          <w:sz w:val="24"/>
          <w:szCs w:val="24"/>
        </w:rPr>
        <w:t xml:space="preserve">7.14. atstovauja ir gina vaikų teises švietimo įstaigoje, teisėsaugos ir kitos institucijose; </w:t>
      </w:r>
    </w:p>
    <w:p w14:paraId="591EEE50" w14:textId="77777777" w:rsidR="0080210D" w:rsidRPr="00E37972" w:rsidRDefault="00000000">
      <w:pPr>
        <w:jc w:val="both"/>
        <w:rPr>
          <w:sz w:val="24"/>
          <w:szCs w:val="24"/>
        </w:rPr>
      </w:pPr>
      <w:r w:rsidRPr="00E37972">
        <w:rPr>
          <w:sz w:val="24"/>
          <w:szCs w:val="24"/>
        </w:rPr>
        <w:t xml:space="preserve">7.15. dalyvauja bendrose įstaigos veiklose: posėdžiuose, pasitarimuose, bendradarbiauja su kolegomis, tobulina kvalifikaciją; </w:t>
      </w:r>
    </w:p>
    <w:p w14:paraId="12A95BBE" w14:textId="77777777" w:rsidR="0080210D" w:rsidRPr="00E37972" w:rsidRDefault="00000000">
      <w:pPr>
        <w:jc w:val="both"/>
        <w:rPr>
          <w:sz w:val="24"/>
          <w:szCs w:val="24"/>
        </w:rPr>
      </w:pPr>
      <w:r w:rsidRPr="00E37972">
        <w:rPr>
          <w:sz w:val="24"/>
          <w:szCs w:val="24"/>
        </w:rPr>
        <w:t>7.16. vykdo kitus Ignalinos Šaltinėlio“ mokyklos direktoriaus ir/ar pavaduotojo ugdymui pavestus nenuolatinio pobūdžio pavedimus, susijusius su Mokyklos veikla.</w:t>
      </w:r>
    </w:p>
    <w:p w14:paraId="063131FD" w14:textId="77777777" w:rsidR="0080210D" w:rsidRPr="00E37972" w:rsidRDefault="0080210D">
      <w:pPr>
        <w:jc w:val="both"/>
        <w:rPr>
          <w:sz w:val="24"/>
          <w:szCs w:val="24"/>
        </w:rPr>
      </w:pPr>
    </w:p>
    <w:p w14:paraId="3AFB3C43" w14:textId="77777777" w:rsidR="0080210D" w:rsidRPr="00E37972" w:rsidRDefault="00000000">
      <w:pPr>
        <w:jc w:val="center"/>
        <w:rPr>
          <w:b/>
          <w:bCs/>
          <w:sz w:val="24"/>
          <w:szCs w:val="24"/>
        </w:rPr>
      </w:pPr>
      <w:r w:rsidRPr="00E37972">
        <w:rPr>
          <w:b/>
          <w:bCs/>
          <w:sz w:val="24"/>
          <w:szCs w:val="24"/>
        </w:rPr>
        <w:t xml:space="preserve">IV SKYRIUS </w:t>
      </w:r>
    </w:p>
    <w:p w14:paraId="53439B59" w14:textId="77777777" w:rsidR="0080210D" w:rsidRPr="00E37972" w:rsidRDefault="00000000">
      <w:pPr>
        <w:jc w:val="center"/>
        <w:rPr>
          <w:sz w:val="24"/>
          <w:szCs w:val="24"/>
        </w:rPr>
      </w:pPr>
      <w:r w:rsidRPr="00E37972">
        <w:rPr>
          <w:b/>
          <w:bCs/>
          <w:sz w:val="24"/>
          <w:szCs w:val="24"/>
        </w:rPr>
        <w:t>ŠIAS PAREIGAS EINANČIO DARBUOTOJO ATSAKOMYBĖ</w:t>
      </w:r>
      <w:r w:rsidRPr="00E37972">
        <w:rPr>
          <w:sz w:val="24"/>
          <w:szCs w:val="24"/>
        </w:rPr>
        <w:t xml:space="preserve"> </w:t>
      </w:r>
    </w:p>
    <w:p w14:paraId="212E8422" w14:textId="77777777" w:rsidR="0080210D" w:rsidRPr="00E37972" w:rsidRDefault="00000000">
      <w:pPr>
        <w:jc w:val="both"/>
        <w:rPr>
          <w:sz w:val="24"/>
          <w:szCs w:val="24"/>
        </w:rPr>
      </w:pPr>
      <w:r w:rsidRPr="00E37972">
        <w:rPr>
          <w:sz w:val="24"/>
          <w:szCs w:val="24"/>
        </w:rPr>
        <w:t xml:space="preserve">8. Socialinis pedagogas atsako už: </w:t>
      </w:r>
    </w:p>
    <w:p w14:paraId="108FC5AD" w14:textId="77777777" w:rsidR="0080210D" w:rsidRPr="00E37972" w:rsidRDefault="00000000">
      <w:pPr>
        <w:jc w:val="both"/>
        <w:rPr>
          <w:sz w:val="24"/>
          <w:szCs w:val="24"/>
        </w:rPr>
      </w:pPr>
      <w:r w:rsidRPr="00E37972">
        <w:rPr>
          <w:sz w:val="24"/>
          <w:szCs w:val="24"/>
        </w:rPr>
        <w:t xml:space="preserve">8.1. funkcijų, išvardintų šiame pareigybės aprašyme atlikimą; </w:t>
      </w:r>
    </w:p>
    <w:p w14:paraId="769F2F99" w14:textId="77777777" w:rsidR="0080210D" w:rsidRPr="00E37972" w:rsidRDefault="00000000">
      <w:pPr>
        <w:jc w:val="both"/>
        <w:rPr>
          <w:sz w:val="24"/>
          <w:szCs w:val="24"/>
        </w:rPr>
      </w:pPr>
      <w:r w:rsidRPr="00E37972">
        <w:rPr>
          <w:sz w:val="24"/>
          <w:szCs w:val="24"/>
        </w:rPr>
        <w:t>8.2. savo darbo kokybę, vaikų saugumą ugdymo(-</w:t>
      </w:r>
      <w:proofErr w:type="spellStart"/>
      <w:r w:rsidRPr="00E37972">
        <w:rPr>
          <w:sz w:val="24"/>
          <w:szCs w:val="24"/>
        </w:rPr>
        <w:t>si</w:t>
      </w:r>
      <w:proofErr w:type="spellEnd"/>
      <w:r w:rsidRPr="00E37972">
        <w:rPr>
          <w:sz w:val="24"/>
          <w:szCs w:val="24"/>
        </w:rPr>
        <w:t xml:space="preserve">) proceso metu įstaigoje ir už jos ribų; </w:t>
      </w:r>
    </w:p>
    <w:p w14:paraId="53F1F1CC" w14:textId="77777777" w:rsidR="0080210D" w:rsidRPr="00E37972" w:rsidRDefault="00000000">
      <w:pPr>
        <w:jc w:val="both"/>
        <w:rPr>
          <w:sz w:val="24"/>
          <w:szCs w:val="24"/>
        </w:rPr>
      </w:pPr>
      <w:r w:rsidRPr="00E37972">
        <w:rPr>
          <w:sz w:val="24"/>
          <w:szCs w:val="24"/>
        </w:rPr>
        <w:t xml:space="preserve">8.3. užtikrinimą asmens duomenų apsaugos teisės aktų nustatyta tvarka, korektišką gautų duomenų panaudojimą, turimos informacijos konfidencialumą; </w:t>
      </w:r>
    </w:p>
    <w:p w14:paraId="03D60AA3" w14:textId="77777777" w:rsidR="0080210D" w:rsidRPr="00E37972" w:rsidRDefault="00000000">
      <w:pPr>
        <w:jc w:val="both"/>
        <w:rPr>
          <w:sz w:val="24"/>
          <w:szCs w:val="24"/>
        </w:rPr>
      </w:pPr>
      <w:r w:rsidRPr="00E37972">
        <w:rPr>
          <w:sz w:val="24"/>
          <w:szCs w:val="24"/>
        </w:rPr>
        <w:t xml:space="preserve">8.4. tikslų ir teisingą dokumentų rengimą bei išsaugojimą, asmeniškai rengiamų dokumentų atitikimą raštvedybos reikalavimams; </w:t>
      </w:r>
    </w:p>
    <w:p w14:paraId="4562B56E" w14:textId="77777777" w:rsidR="0080210D" w:rsidRPr="00E37972" w:rsidRDefault="00000000">
      <w:pPr>
        <w:jc w:val="both"/>
        <w:rPr>
          <w:sz w:val="24"/>
          <w:szCs w:val="24"/>
        </w:rPr>
      </w:pPr>
      <w:r w:rsidRPr="00E37972">
        <w:rPr>
          <w:sz w:val="24"/>
          <w:szCs w:val="24"/>
        </w:rPr>
        <w:t xml:space="preserve">8.5. Ignalinos Šaltinėlio“ mokyklos darbo tvarkos taisyklių, darbų saugos ir sveikatos, priešgaisrinės saugos, higienos reikalavimų vykdymą, darbuotojų etikos normų laikymąsi;  </w:t>
      </w:r>
    </w:p>
    <w:p w14:paraId="76D708DC" w14:textId="77777777" w:rsidR="0080210D" w:rsidRPr="00E37972" w:rsidRDefault="00000000">
      <w:pPr>
        <w:jc w:val="both"/>
        <w:rPr>
          <w:sz w:val="24"/>
          <w:szCs w:val="24"/>
        </w:rPr>
      </w:pPr>
      <w:r w:rsidRPr="00E37972">
        <w:rPr>
          <w:sz w:val="24"/>
          <w:szCs w:val="24"/>
        </w:rPr>
        <w:t xml:space="preserve">8.6. materialiai atsako už žalą Mokyklai, kuri atsirado dėl tyčinės ar kitos neteisėtos veiklos, jam patikėto inventoriaus, įrengimų saugumą. </w:t>
      </w:r>
    </w:p>
    <w:p w14:paraId="327BE033" w14:textId="77777777" w:rsidR="0080210D" w:rsidRPr="00E37972" w:rsidRDefault="00000000">
      <w:pPr>
        <w:jc w:val="both"/>
        <w:rPr>
          <w:sz w:val="24"/>
          <w:szCs w:val="24"/>
        </w:rPr>
      </w:pPr>
      <w:r w:rsidRPr="00E37972">
        <w:rPr>
          <w:sz w:val="24"/>
          <w:szCs w:val="24"/>
        </w:rPr>
        <w:t>9. Už pareigų nevykdymą arba netinkamą vykdymą taikoma Lietuvos Respublikos įstatymų nustatyta drausminė, administracinė, materialinė ir baudžiamoji atsakomybė, priklausomai nuo pažeidimo aplinkybių ir pasekmių.</w:t>
      </w:r>
    </w:p>
    <w:p w14:paraId="5554DD2B" w14:textId="77777777" w:rsidR="0080210D" w:rsidRPr="00E37972" w:rsidRDefault="0080210D">
      <w:pPr>
        <w:jc w:val="both"/>
        <w:rPr>
          <w:sz w:val="24"/>
          <w:szCs w:val="24"/>
        </w:rPr>
      </w:pPr>
    </w:p>
    <w:p w14:paraId="33B58FE4" w14:textId="77777777" w:rsidR="0080210D" w:rsidRPr="00E37972" w:rsidRDefault="00000000">
      <w:pPr>
        <w:jc w:val="center"/>
        <w:rPr>
          <w:sz w:val="24"/>
          <w:szCs w:val="24"/>
        </w:rPr>
      </w:pPr>
      <w:r w:rsidRPr="00E37972">
        <w:rPr>
          <w:sz w:val="24"/>
          <w:szCs w:val="24"/>
        </w:rPr>
        <w:t>____________________</w:t>
      </w:r>
    </w:p>
    <w:p w14:paraId="575DEC6D" w14:textId="77777777" w:rsidR="0080210D" w:rsidRDefault="0080210D">
      <w:pPr>
        <w:jc w:val="center"/>
        <w:rPr>
          <w:sz w:val="24"/>
          <w:szCs w:val="24"/>
        </w:rPr>
      </w:pPr>
    </w:p>
    <w:p w14:paraId="2BBAAB87" w14:textId="576E7AAF" w:rsidR="0080210D" w:rsidRDefault="00000000">
      <w:pPr>
        <w:jc w:val="both"/>
        <w:rPr>
          <w:sz w:val="24"/>
          <w:szCs w:val="24"/>
        </w:rPr>
      </w:pPr>
      <w:r>
        <w:rPr>
          <w:sz w:val="24"/>
          <w:szCs w:val="24"/>
        </w:rPr>
        <w:t xml:space="preserve">Susipažinau ir </w:t>
      </w:r>
      <w:r w:rsidR="00B3153F">
        <w:rPr>
          <w:sz w:val="24"/>
          <w:szCs w:val="24"/>
        </w:rPr>
        <w:t>sutinku</w:t>
      </w:r>
    </w:p>
    <w:p w14:paraId="168A9E5A" w14:textId="034619F6" w:rsidR="0080210D" w:rsidRDefault="00000000">
      <w:pPr>
        <w:jc w:val="both"/>
        <w:rPr>
          <w:sz w:val="24"/>
          <w:szCs w:val="24"/>
        </w:rPr>
      </w:pPr>
      <w:r>
        <w:rPr>
          <w:sz w:val="24"/>
          <w:szCs w:val="24"/>
        </w:rPr>
        <w:t xml:space="preserve">_________________________________ </w:t>
      </w:r>
    </w:p>
    <w:p w14:paraId="5D45C315" w14:textId="0DDA4D8C" w:rsidR="00B3153F" w:rsidRDefault="00000000" w:rsidP="00B3153F">
      <w:pPr>
        <w:jc w:val="both"/>
      </w:pPr>
      <w:r>
        <w:rPr>
          <w:sz w:val="18"/>
          <w:szCs w:val="18"/>
        </w:rPr>
        <w:t>(parašas</w:t>
      </w:r>
      <w:r w:rsidR="00B3153F">
        <w:rPr>
          <w:sz w:val="18"/>
          <w:szCs w:val="18"/>
        </w:rPr>
        <w:t xml:space="preserve">, </w:t>
      </w:r>
      <w:r>
        <w:rPr>
          <w:sz w:val="18"/>
          <w:szCs w:val="18"/>
        </w:rPr>
        <w:t xml:space="preserve"> </w:t>
      </w:r>
      <w:r w:rsidR="00B3153F">
        <w:rPr>
          <w:sz w:val="18"/>
          <w:szCs w:val="18"/>
        </w:rPr>
        <w:t>vardas ir pavardė, data</w:t>
      </w:r>
    </w:p>
    <w:p w14:paraId="1C4385CA" w14:textId="77777777" w:rsidR="00B3153F" w:rsidRDefault="00B3153F">
      <w:pPr>
        <w:jc w:val="both"/>
      </w:pPr>
    </w:p>
    <w:sectPr w:rsidR="00B3153F" w:rsidSect="002A5C6E">
      <w:pgSz w:w="11906" w:h="16838"/>
      <w:pgMar w:top="709" w:right="566" w:bottom="1276" w:left="1440"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642B4" w14:textId="77777777" w:rsidR="00CD23E8" w:rsidRDefault="00CD23E8">
      <w:r>
        <w:separator/>
      </w:r>
    </w:p>
  </w:endnote>
  <w:endnote w:type="continuationSeparator" w:id="0">
    <w:p w14:paraId="16A1F1B0" w14:textId="77777777" w:rsidR="00CD23E8" w:rsidRDefault="00CD2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04153" w14:textId="77777777" w:rsidR="00CD23E8" w:rsidRDefault="00CD23E8">
      <w:r>
        <w:rPr>
          <w:color w:val="000000"/>
        </w:rPr>
        <w:separator/>
      </w:r>
    </w:p>
  </w:footnote>
  <w:footnote w:type="continuationSeparator" w:id="0">
    <w:p w14:paraId="59524A87" w14:textId="77777777" w:rsidR="00CD23E8" w:rsidRDefault="00CD23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10D"/>
    <w:rsid w:val="000C112A"/>
    <w:rsid w:val="002A5C6E"/>
    <w:rsid w:val="006834FF"/>
    <w:rsid w:val="006F626B"/>
    <w:rsid w:val="0080210D"/>
    <w:rsid w:val="00815B49"/>
    <w:rsid w:val="00B3153F"/>
    <w:rsid w:val="00CD0035"/>
    <w:rsid w:val="00CD23E8"/>
    <w:rsid w:val="00E05059"/>
    <w:rsid w:val="00E37972"/>
    <w:rsid w:val="00E774A9"/>
    <w:rsid w:val="00FF33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7A03C"/>
  <w15:docId w15:val="{68CAB128-4A79-42D7-8910-DAD5C4A3E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lt-LT"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spacing w:after="0" w:line="240" w:lineRule="auto"/>
    </w:pPr>
    <w:rPr>
      <w:rFonts w:ascii="Times New Roman" w:hAnsi="Times New Roman"/>
    </w:rPr>
  </w:style>
  <w:style w:type="paragraph" w:styleId="Antrat1">
    <w:name w:val="heading 1"/>
    <w:basedOn w:val="prastasis"/>
    <w:next w:val="prastasis"/>
    <w:uiPriority w:val="9"/>
    <w:qFormat/>
    <w:pPr>
      <w:keepNext/>
      <w:keepLines/>
      <w:spacing w:before="360" w:after="80"/>
      <w:outlineLvl w:val="0"/>
    </w:pPr>
    <w:rPr>
      <w:rFonts w:ascii="Calibri Light" w:eastAsia="Times New Roman" w:hAnsi="Calibri Light"/>
      <w:color w:val="2F5496"/>
      <w:sz w:val="40"/>
      <w:szCs w:val="40"/>
    </w:rPr>
  </w:style>
  <w:style w:type="paragraph" w:styleId="Antrat2">
    <w:name w:val="heading 2"/>
    <w:basedOn w:val="prastasis"/>
    <w:next w:val="prastasis"/>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Antrat3">
    <w:name w:val="heading 3"/>
    <w:basedOn w:val="prastasis"/>
    <w:next w:val="prastasis"/>
    <w:uiPriority w:val="9"/>
    <w:semiHidden/>
    <w:unhideWhenUsed/>
    <w:qFormat/>
    <w:pPr>
      <w:keepNext/>
      <w:keepLines/>
      <w:spacing w:before="160" w:after="80"/>
      <w:outlineLvl w:val="2"/>
    </w:pPr>
    <w:rPr>
      <w:rFonts w:ascii="Calibri" w:eastAsia="Times New Roman" w:hAnsi="Calibri"/>
      <w:color w:val="2F5496"/>
      <w:sz w:val="28"/>
      <w:szCs w:val="28"/>
    </w:rPr>
  </w:style>
  <w:style w:type="paragraph" w:styleId="Antrat4">
    <w:name w:val="heading 4"/>
    <w:basedOn w:val="prastasis"/>
    <w:next w:val="prastasis"/>
    <w:uiPriority w:val="9"/>
    <w:semiHidden/>
    <w:unhideWhenUsed/>
    <w:qFormat/>
    <w:pPr>
      <w:keepNext/>
      <w:keepLines/>
      <w:spacing w:before="80" w:after="40"/>
      <w:outlineLvl w:val="3"/>
    </w:pPr>
    <w:rPr>
      <w:rFonts w:ascii="Calibri" w:eastAsia="Times New Roman" w:hAnsi="Calibri"/>
      <w:i/>
      <w:iCs/>
      <w:color w:val="2F5496"/>
    </w:rPr>
  </w:style>
  <w:style w:type="paragraph" w:styleId="Antrat5">
    <w:name w:val="heading 5"/>
    <w:basedOn w:val="prastasis"/>
    <w:next w:val="prastasis"/>
    <w:uiPriority w:val="9"/>
    <w:semiHidden/>
    <w:unhideWhenUsed/>
    <w:qFormat/>
    <w:pPr>
      <w:keepNext/>
      <w:keepLines/>
      <w:spacing w:before="80" w:after="40"/>
      <w:outlineLvl w:val="4"/>
    </w:pPr>
    <w:rPr>
      <w:rFonts w:ascii="Calibri" w:eastAsia="Times New Roman" w:hAnsi="Calibri"/>
      <w:color w:val="2F5496"/>
    </w:rPr>
  </w:style>
  <w:style w:type="paragraph" w:styleId="Antrat6">
    <w:name w:val="heading 6"/>
    <w:basedOn w:val="prastasis"/>
    <w:next w:val="prastasis"/>
    <w:uiPriority w:val="9"/>
    <w:semiHidden/>
    <w:unhideWhenUsed/>
    <w:qFormat/>
    <w:pPr>
      <w:keepNext/>
      <w:keepLines/>
      <w:spacing w:before="40"/>
      <w:outlineLvl w:val="5"/>
    </w:pPr>
    <w:rPr>
      <w:rFonts w:ascii="Calibri" w:eastAsia="Times New Roman" w:hAnsi="Calibri"/>
      <w:i/>
      <w:iCs/>
      <w:color w:val="595959"/>
    </w:rPr>
  </w:style>
  <w:style w:type="paragraph" w:styleId="Antrat7">
    <w:name w:val="heading 7"/>
    <w:basedOn w:val="prastasis"/>
    <w:next w:val="prastasis"/>
    <w:pPr>
      <w:keepNext/>
      <w:keepLines/>
      <w:spacing w:before="40"/>
      <w:outlineLvl w:val="6"/>
    </w:pPr>
    <w:rPr>
      <w:rFonts w:ascii="Calibri" w:eastAsia="Times New Roman" w:hAnsi="Calibri"/>
      <w:color w:val="595959"/>
    </w:rPr>
  </w:style>
  <w:style w:type="paragraph" w:styleId="Antrat8">
    <w:name w:val="heading 8"/>
    <w:basedOn w:val="prastasis"/>
    <w:next w:val="prastasis"/>
    <w:pPr>
      <w:keepNext/>
      <w:keepLines/>
      <w:outlineLvl w:val="7"/>
    </w:pPr>
    <w:rPr>
      <w:rFonts w:ascii="Calibri" w:eastAsia="Times New Roman" w:hAnsi="Calibri"/>
      <w:i/>
      <w:iCs/>
      <w:color w:val="272727"/>
    </w:rPr>
  </w:style>
  <w:style w:type="paragraph" w:styleId="Antrat9">
    <w:name w:val="heading 9"/>
    <w:basedOn w:val="prastasis"/>
    <w:next w:val="prastasis"/>
    <w:pPr>
      <w:keepNext/>
      <w:keepLines/>
      <w:outlineLvl w:val="8"/>
    </w:pPr>
    <w:rPr>
      <w:rFonts w:ascii="Calibri" w:eastAsia="Times New Roman" w:hAnsi="Calibri"/>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Pr>
      <w:rFonts w:ascii="Calibri Light" w:eastAsia="Times New Roman" w:hAnsi="Calibri Light" w:cs="Times New Roman"/>
      <w:color w:val="2F5496"/>
      <w:sz w:val="40"/>
      <w:szCs w:val="40"/>
    </w:rPr>
  </w:style>
  <w:style w:type="character" w:customStyle="1" w:styleId="Antrat2Diagrama">
    <w:name w:val="Antraštė 2 Diagrama"/>
    <w:basedOn w:val="Numatytasispastraiposriftas"/>
    <w:rPr>
      <w:rFonts w:ascii="Calibri Light" w:eastAsia="Times New Roman" w:hAnsi="Calibri Light" w:cs="Times New Roman"/>
      <w:color w:val="2F5496"/>
      <w:sz w:val="32"/>
      <w:szCs w:val="32"/>
    </w:rPr>
  </w:style>
  <w:style w:type="character" w:customStyle="1" w:styleId="Antrat3Diagrama">
    <w:name w:val="Antraštė 3 Diagrama"/>
    <w:basedOn w:val="Numatytasispastraiposriftas"/>
    <w:rPr>
      <w:rFonts w:eastAsia="Times New Roman" w:cs="Times New Roman"/>
      <w:color w:val="2F5496"/>
      <w:sz w:val="28"/>
      <w:szCs w:val="28"/>
    </w:rPr>
  </w:style>
  <w:style w:type="character" w:customStyle="1" w:styleId="Antrat4Diagrama">
    <w:name w:val="Antraštė 4 Diagrama"/>
    <w:basedOn w:val="Numatytasispastraiposriftas"/>
    <w:rPr>
      <w:rFonts w:eastAsia="Times New Roman" w:cs="Times New Roman"/>
      <w:i/>
      <w:iCs/>
      <w:color w:val="2F5496"/>
    </w:rPr>
  </w:style>
  <w:style w:type="character" w:customStyle="1" w:styleId="Antrat5Diagrama">
    <w:name w:val="Antraštė 5 Diagrama"/>
    <w:basedOn w:val="Numatytasispastraiposriftas"/>
    <w:rPr>
      <w:rFonts w:eastAsia="Times New Roman" w:cs="Times New Roman"/>
      <w:color w:val="2F5496"/>
    </w:rPr>
  </w:style>
  <w:style w:type="character" w:customStyle="1" w:styleId="Antrat6Diagrama">
    <w:name w:val="Antraštė 6 Diagrama"/>
    <w:basedOn w:val="Numatytasispastraiposriftas"/>
    <w:rPr>
      <w:rFonts w:eastAsia="Times New Roman" w:cs="Times New Roman"/>
      <w:i/>
      <w:iCs/>
      <w:color w:val="595959"/>
    </w:rPr>
  </w:style>
  <w:style w:type="character" w:customStyle="1" w:styleId="Antrat7Diagrama">
    <w:name w:val="Antraštė 7 Diagrama"/>
    <w:basedOn w:val="Numatytasispastraiposriftas"/>
    <w:rPr>
      <w:rFonts w:eastAsia="Times New Roman" w:cs="Times New Roman"/>
      <w:color w:val="595959"/>
    </w:rPr>
  </w:style>
  <w:style w:type="character" w:customStyle="1" w:styleId="Antrat8Diagrama">
    <w:name w:val="Antraštė 8 Diagrama"/>
    <w:basedOn w:val="Numatytasispastraiposriftas"/>
    <w:rPr>
      <w:rFonts w:eastAsia="Times New Roman" w:cs="Times New Roman"/>
      <w:i/>
      <w:iCs/>
      <w:color w:val="272727"/>
    </w:rPr>
  </w:style>
  <w:style w:type="character" w:customStyle="1" w:styleId="Antrat9Diagrama">
    <w:name w:val="Antraštė 9 Diagrama"/>
    <w:basedOn w:val="Numatytasispastraiposriftas"/>
    <w:rPr>
      <w:rFonts w:eastAsia="Times New Roman" w:cs="Times New Roman"/>
      <w:color w:val="272727"/>
    </w:rPr>
  </w:style>
  <w:style w:type="paragraph" w:styleId="Pavadinimas">
    <w:name w:val="Title"/>
    <w:basedOn w:val="prastasis"/>
    <w:next w:val="prastasis"/>
    <w:uiPriority w:val="10"/>
    <w:qFormat/>
    <w:pPr>
      <w:spacing w:after="80"/>
      <w:contextualSpacing/>
    </w:pPr>
    <w:rPr>
      <w:rFonts w:ascii="Calibri Light" w:eastAsia="Times New Roman" w:hAnsi="Calibri Light"/>
      <w:spacing w:val="-10"/>
      <w:sz w:val="56"/>
      <w:szCs w:val="56"/>
    </w:rPr>
  </w:style>
  <w:style w:type="character" w:customStyle="1" w:styleId="PavadinimasDiagrama">
    <w:name w:val="Pavadinimas Diagrama"/>
    <w:basedOn w:val="Numatytasispastraiposriftas"/>
    <w:rPr>
      <w:rFonts w:ascii="Calibri Light" w:eastAsia="Times New Roman" w:hAnsi="Calibri Light" w:cs="Times New Roman"/>
      <w:spacing w:val="-10"/>
      <w:kern w:val="3"/>
      <w:sz w:val="56"/>
      <w:szCs w:val="56"/>
    </w:rPr>
  </w:style>
  <w:style w:type="paragraph" w:styleId="Paantrat">
    <w:name w:val="Subtitle"/>
    <w:basedOn w:val="prastasis"/>
    <w:next w:val="prastasis"/>
    <w:uiPriority w:val="11"/>
    <w:qFormat/>
    <w:pPr>
      <w:spacing w:after="160"/>
    </w:pPr>
    <w:rPr>
      <w:rFonts w:ascii="Calibri" w:eastAsia="Times New Roman" w:hAnsi="Calibri"/>
      <w:color w:val="595959"/>
      <w:spacing w:val="15"/>
      <w:sz w:val="28"/>
      <w:szCs w:val="28"/>
    </w:rPr>
  </w:style>
  <w:style w:type="character" w:customStyle="1" w:styleId="PaantratDiagrama">
    <w:name w:val="Paantraštė Diagrama"/>
    <w:basedOn w:val="Numatytasispastraiposriftas"/>
    <w:rPr>
      <w:rFonts w:eastAsia="Times New Roman" w:cs="Times New Roman"/>
      <w:color w:val="595959"/>
      <w:spacing w:val="15"/>
      <w:sz w:val="28"/>
      <w:szCs w:val="28"/>
    </w:rPr>
  </w:style>
  <w:style w:type="paragraph" w:styleId="Citata">
    <w:name w:val="Quote"/>
    <w:basedOn w:val="prastasis"/>
    <w:next w:val="prastasis"/>
    <w:pPr>
      <w:spacing w:before="160" w:after="160"/>
      <w:jc w:val="center"/>
    </w:pPr>
    <w:rPr>
      <w:i/>
      <w:iCs/>
      <w:color w:val="404040"/>
    </w:rPr>
  </w:style>
  <w:style w:type="character" w:customStyle="1" w:styleId="CitataDiagrama">
    <w:name w:val="Citata Diagrama"/>
    <w:basedOn w:val="Numatytasispastraiposriftas"/>
    <w:rPr>
      <w:rFonts w:ascii="Times New Roman" w:hAnsi="Times New Roman"/>
      <w:i/>
      <w:iCs/>
      <w:color w:val="404040"/>
    </w:rPr>
  </w:style>
  <w:style w:type="paragraph" w:styleId="Sraopastraipa">
    <w:name w:val="List Paragraph"/>
    <w:basedOn w:val="prastasis"/>
    <w:pPr>
      <w:ind w:left="720"/>
      <w:contextualSpacing/>
    </w:pPr>
  </w:style>
  <w:style w:type="character" w:styleId="Rykuspabraukimas">
    <w:name w:val="Intense Emphasis"/>
    <w:basedOn w:val="Numatytasispastraiposriftas"/>
    <w:rPr>
      <w:i/>
      <w:iCs/>
      <w:color w:val="2F5496"/>
    </w:rPr>
  </w:style>
  <w:style w:type="paragraph" w:styleId="Iskirtacitata">
    <w:name w:val="Intense Quote"/>
    <w:basedOn w:val="prastasis"/>
    <w:next w:val="prastasis"/>
    <w:pPr>
      <w:pBdr>
        <w:top w:val="single" w:sz="4" w:space="10" w:color="2F5496"/>
        <w:bottom w:val="single" w:sz="4" w:space="10" w:color="2F5496"/>
      </w:pBdr>
      <w:spacing w:before="360" w:after="360"/>
      <w:ind w:left="864" w:right="864"/>
      <w:jc w:val="center"/>
    </w:pPr>
    <w:rPr>
      <w:i/>
      <w:iCs/>
      <w:color w:val="2F5496"/>
    </w:rPr>
  </w:style>
  <w:style w:type="character" w:customStyle="1" w:styleId="IskirtacitataDiagrama">
    <w:name w:val="Išskirta citata Diagrama"/>
    <w:basedOn w:val="Numatytasispastraiposriftas"/>
    <w:rPr>
      <w:rFonts w:ascii="Times New Roman" w:hAnsi="Times New Roman"/>
      <w:i/>
      <w:iCs/>
      <w:color w:val="2F5496"/>
    </w:rPr>
  </w:style>
  <w:style w:type="character" w:styleId="Rykinuoroda">
    <w:name w:val="Intense Reference"/>
    <w:basedOn w:val="Numatytasispastraiposriftas"/>
    <w:rPr>
      <w:b/>
      <w:bCs/>
      <w:smallCaps/>
      <w:color w:val="2F5496"/>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4184</Words>
  <Characters>2385</Characters>
  <Application>Microsoft Office Word</Application>
  <DocSecurity>0</DocSecurity>
  <Lines>19</Lines>
  <Paragraphs>13</Paragraphs>
  <ScaleCrop>false</ScaleCrop>
  <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Ignalinos Šaltinelis</dc:creator>
  <dc:description/>
  <cp:lastModifiedBy>Ignalinos Saltinelis</cp:lastModifiedBy>
  <cp:revision>8</cp:revision>
  <cp:lastPrinted>2026-10-01T05:26:00Z</cp:lastPrinted>
  <dcterms:created xsi:type="dcterms:W3CDTF">2026-09-30T08:51:00Z</dcterms:created>
  <dcterms:modified xsi:type="dcterms:W3CDTF">2026-10-01T05:26:00Z</dcterms:modified>
</cp:coreProperties>
</file>